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9 -->
  <w:body>
    <w:tbl>
      <w:tblPr>
        <w:tblW w:w="0" w:type="auto"/>
        <w:tblLayout w:type="fixed"/>
        <w:tblLook w:val="04A0"/>
      </w:tblPr>
      <w:tblGrid>
        <w:gridCol w:w="6345"/>
        <w:gridCol w:w="3560"/>
      </w:tblGrid>
      <w:tr w:rsidTr="0082522B">
        <w:tblPrEx>
          <w:tblW w:w="0" w:type="auto"/>
          <w:tblLayout w:type="fixed"/>
          <w:tblLook w:val="04A0"/>
        </w:tblPrEx>
        <w:tc>
          <w:tcPr>
            <w:tcW w:w="6345" w:type="dxa"/>
          </w:tcPr>
          <w:p w:rsidR="0011163C" w:rsidRPr="00282688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6"/>
                <w:szCs w:val="26"/>
                <w:u w:val="single"/>
              </w:rPr>
            </w:pPr>
            <w:r w:rsidRPr="0038521D">
              <w:rPr>
                <w:rFonts w:ascii="Times New Roman CYR" w:hAnsi="Times New Roman CYR" w:cs="Times New Roman CYR"/>
                <w:sz w:val="26"/>
                <w:szCs w:val="26"/>
              </w:rPr>
              <w:t>ТЗ.0002</w:t>
            </w:r>
          </w:p>
        </w:tc>
        <w:tc>
          <w:tcPr>
            <w:tcW w:w="3560" w:type="dxa"/>
          </w:tcPr>
          <w:p w:rsidR="0011163C" w:rsidRPr="005B14A8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1163C" w:rsidRPr="005B14A8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  <w:p w:rsidR="0011163C" w:rsidRPr="00352479" w:rsidP="000F7C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УТВЕРЖДАЮ:</w:t>
            </w:r>
          </w:p>
          <w:p w:rsidR="0011163C" w:rsidRPr="00187F9B" w:rsidP="000F7C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З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аместител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ь генерального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директора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по 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техническим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 вопросам–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главн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ый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инженер</w:t>
            </w:r>
          </w:p>
          <w:p w:rsidR="0011163C" w:rsidRPr="00352479" w:rsidP="000F7C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__________А.И.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Таранков</w:t>
            </w:r>
          </w:p>
          <w:p w:rsidR="0011163C" w:rsidRPr="00352479" w:rsidP="000F7CBD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>«___»___________ 20</w:t>
            </w:r>
            <w:r w:rsidR="000F7CBD">
              <w:rPr>
                <w:rFonts w:ascii="Times New Roman CYR" w:hAnsi="Times New Roman CYR" w:cs="Times New Roman CYR"/>
                <w:sz w:val="26"/>
                <w:szCs w:val="26"/>
              </w:rPr>
              <w:t>22</w:t>
            </w:r>
            <w:r w:rsidRPr="00352479">
              <w:rPr>
                <w:rFonts w:ascii="Times New Roman CYR" w:hAnsi="Times New Roman CYR" w:cs="Times New Roman CYR"/>
                <w:sz w:val="26"/>
                <w:szCs w:val="26"/>
              </w:rPr>
              <w:t xml:space="preserve"> г.</w:t>
            </w:r>
          </w:p>
          <w:p w:rsidR="0011163C" w:rsidRPr="00C3632B" w:rsidP="0082522B">
            <w:pPr>
              <w:tabs>
                <w:tab w:val="left" w:pos="6804"/>
              </w:tabs>
              <w:autoSpaceDE w:val="0"/>
              <w:autoSpaceDN w:val="0"/>
              <w:adjustRightInd w:val="0"/>
              <w:spacing w:after="0" w:line="240" w:lineRule="auto"/>
              <w:ind w:hanging="108"/>
              <w:rPr>
                <w:rFonts w:ascii="Times New Roman CYR" w:eastAsia="Times New Roman" w:hAnsi="Times New Roman CYR" w:cs="Times New Roman CYR"/>
                <w:sz w:val="26"/>
                <w:szCs w:val="26"/>
              </w:rPr>
            </w:pPr>
          </w:p>
        </w:tc>
        <w:bookmarkStart w:id="0" w:name="_GoBack"/>
        <w:bookmarkEnd w:id="0"/>
      </w:tr>
    </w:tbl>
    <w:p w:rsidR="0011163C" w:rsidRPr="00B06BBF" w:rsidP="0011163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drawing>
          <wp:anchor simplePos="0" relativeHeight="251658240" behindDoc="0" locked="0" layoutInCell="1" allowOverlap="1">
            <wp:simplePos x="0" y="0"/>
            <wp:positionH relativeFrom="page">
              <wp:align>center</wp:align>
            </wp:positionH>
            <wp:positionV relativeFrom="margin">
              <wp:align>bottom</wp:align>
            </wp:positionV>
            <wp:extent cx="1704975" cy="704850"/>
            <wp:wrapNone/>
            <wp:docPr id="100001" name="SEDO-BARCODE-110000114187-{horizontalAlignment=CENTER, verticalAlignment=BOTTOM, top=0.0, left=0.0, right=0.0, bottom=0.0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049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1163C" w:rsidRPr="00B06BBF" w:rsidP="00111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 xml:space="preserve">ТЕХНИЧЕСКОЕ ЗАДАНИЕ </w:t>
      </w:r>
    </w:p>
    <w:p w:rsidR="0011163C" w:rsidRPr="00B06BBF" w:rsidP="0011163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на проведение закупки на поставку </w:t>
      </w:r>
      <w:r w:rsidRPr="0082522B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сварочного оборудования</w:t>
      </w:r>
    </w:p>
    <w:p w:rsidR="0011163C" w:rsidRPr="00B06BBF" w:rsidP="0011163C">
      <w:pPr>
        <w:shd w:val="clear" w:color="auto" w:fill="FFFFFF"/>
        <w:spacing w:after="0" w:line="240" w:lineRule="auto"/>
        <w:ind w:left="82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1. Общие положения.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0F7CBD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1.1 Заказчик: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АО «</w:t>
      </w:r>
      <w:r w:rsidRPr="000F7CB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Тываэнерго</w:t>
      </w:r>
      <w:r w:rsidRPr="000F7CB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»</w:t>
      </w:r>
      <w:r w:rsidRPr="000F7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11163C" w:rsidRPr="000F7CBD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F7CBD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1.2 Предмет закупки:</w:t>
      </w:r>
      <w:r w:rsidRPr="000F7CB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Поставка сварочного оборудования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2. Место, срок и условия поставки Продукции.</w:t>
      </w:r>
      <w:r w:rsidRPr="00B06BB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1163C" w:rsidRPr="00245251" w:rsidP="0011163C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2.1 Место поставки: г. Кызыл, ул. 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Колхозная</w:t>
      </w:r>
      <w:r w:rsidRPr="00245251">
        <w:rPr>
          <w:rFonts w:ascii="Times New Roman CYR" w:eastAsia="Times New Roman" w:hAnsi="Times New Roman CYR" w:cs="Times New Roman CYR"/>
          <w:sz w:val="26"/>
          <w:szCs w:val="26"/>
        </w:rPr>
        <w:t>, 2</w:t>
      </w:r>
    </w:p>
    <w:p w:rsidR="0011163C" w:rsidRPr="00245251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245251">
        <w:rPr>
          <w:rFonts w:ascii="Times New Roman CYR" w:eastAsia="Times New Roman" w:hAnsi="Times New Roman CYR" w:cs="Times New Roman CYR"/>
          <w:sz w:val="26"/>
          <w:szCs w:val="26"/>
        </w:rPr>
        <w:t xml:space="preserve">2.2 Поставка продукции осуществляется транспортными средствами поставщика до места поставки. </w:t>
      </w:r>
    </w:p>
    <w:p w:rsidR="0011163C" w:rsidRPr="00C70F56" w:rsidP="0011163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продукции и документации должны соответствовать требованиям, указанным в технических условиях изготовителя изделия, требованиям ГОСТ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</w:p>
    <w:p w:rsidR="0011163C" w:rsidP="001116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C70F56">
        <w:rPr>
          <w:rFonts w:ascii="Times New Roman CYR" w:hAnsi="Times New Roman CYR" w:cs="Times New Roman CYR"/>
          <w:sz w:val="26"/>
          <w:szCs w:val="26"/>
        </w:rPr>
        <w:t xml:space="preserve">2.3 Срок поставки: </w:t>
      </w:r>
      <w:r w:rsidRPr="002D050A" w:rsidR="002D050A">
        <w:rPr>
          <w:rFonts w:ascii="Times New Roman CYR" w:hAnsi="Times New Roman CYR" w:cs="Times New Roman CYR"/>
          <w:sz w:val="26"/>
          <w:szCs w:val="26"/>
        </w:rPr>
        <w:t>в течение 30 календарных дней</w:t>
      </w:r>
      <w:r w:rsidR="000F7CBD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0F7CBD" w:rsidR="000F7CBD">
        <w:rPr>
          <w:rFonts w:ascii="Times New Roman CYR" w:hAnsi="Times New Roman CYR" w:cs="Times New Roman CYR"/>
          <w:sz w:val="26"/>
          <w:szCs w:val="26"/>
        </w:rPr>
        <w:t>с момента подписания настоящего договора.</w:t>
      </w:r>
    </w:p>
    <w:p w:rsidR="0011163C" w:rsidRPr="00801332" w:rsidP="0011163C">
      <w:pPr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3. Перечень и объемы поставки Продукции.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6"/>
          <w:szCs w:val="26"/>
        </w:rPr>
      </w:pPr>
      <w:r w:rsidRPr="0038521D">
        <w:rPr>
          <w:rFonts w:ascii="Times New Roman CYR" w:hAnsi="Times New Roman CYR" w:cs="Times New Roman CYR"/>
          <w:sz w:val="26"/>
          <w:szCs w:val="26"/>
        </w:rPr>
        <w:t>3.1 Цена, перечень и объемы поставки указаны в приложении 1.</w:t>
      </w:r>
    </w:p>
    <w:p w:rsidR="0011163C" w:rsidRPr="00425BAB" w:rsidP="0011163C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3.</w:t>
      </w:r>
      <w:r>
        <w:rPr>
          <w:rFonts w:ascii="Times New Roman CYR" w:hAnsi="Times New Roman CYR" w:cs="Times New Roman CYR"/>
          <w:sz w:val="26"/>
          <w:szCs w:val="26"/>
        </w:rPr>
        <w:t>2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FC4A46">
        <w:rPr>
          <w:rFonts w:ascii="Times New Roman CYR" w:hAnsi="Times New Roman CYR" w:cs="Times New Roman CYR"/>
          <w:sz w:val="26"/>
          <w:szCs w:val="26"/>
        </w:rPr>
        <w:t>Все налоги, сборы, отчисления и другие платежи, включая таможенные платежи и сборы, стоимость полного комплекта запасных частей, расходн</w:t>
      </w:r>
      <w:r>
        <w:rPr>
          <w:rFonts w:ascii="Times New Roman CYR" w:hAnsi="Times New Roman CYR" w:cs="Times New Roman CYR"/>
          <w:sz w:val="26"/>
          <w:szCs w:val="26"/>
        </w:rPr>
        <w:t xml:space="preserve">ых материалов и принадлежностей, </w:t>
      </w:r>
      <w:r w:rsidRPr="00FC4A46">
        <w:rPr>
          <w:rFonts w:ascii="Times New Roman CYR" w:hAnsi="Times New Roman CYR" w:cs="Times New Roman CYR"/>
          <w:sz w:val="26"/>
          <w:szCs w:val="26"/>
        </w:rPr>
        <w:t xml:space="preserve">а также расходы на транспортировку продукции </w:t>
      </w:r>
      <w:r w:rsidR="00185E24">
        <w:rPr>
          <w:rFonts w:ascii="Times New Roman CYR" w:hAnsi="Times New Roman CYR" w:cs="Times New Roman CYR"/>
          <w:sz w:val="26"/>
          <w:szCs w:val="26"/>
        </w:rPr>
        <w:t>до места поставки</w:t>
      </w:r>
      <w:r w:rsidRPr="00FC4A46">
        <w:rPr>
          <w:rFonts w:ascii="Times New Roman CYR" w:hAnsi="Times New Roman CYR" w:cs="Times New Roman CYR"/>
          <w:sz w:val="26"/>
          <w:szCs w:val="26"/>
        </w:rPr>
        <w:t>, стоимость тары и упаковки, гарантийные обязательства включены в стоимость заявки/предложения участника.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bCs/>
          <w:sz w:val="26"/>
          <w:szCs w:val="26"/>
        </w:rPr>
        <w:t>4. Общие технические требования к поставляемой продукции.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4.1. </w:t>
      </w:r>
      <w:r w:rsidRPr="00374525">
        <w:rPr>
          <w:rFonts w:ascii="Times New Roman CYR" w:hAnsi="Times New Roman CYR" w:cs="Times New Roman CYR"/>
          <w:sz w:val="26"/>
          <w:szCs w:val="26"/>
        </w:rPr>
        <w:t>Поставляемая продукция должна быть изготовлена в год поставки или предшествующий ему</w:t>
      </w:r>
      <w:r>
        <w:rPr>
          <w:rFonts w:ascii="Times New Roman CYR" w:hAnsi="Times New Roman CYR" w:cs="Times New Roman CYR"/>
          <w:sz w:val="26"/>
          <w:szCs w:val="26"/>
        </w:rPr>
        <w:t>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4.2.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быть ранее не использованной, и не подверженная ремонту или восстановлению</w:t>
      </w:r>
      <w:r w:rsidRPr="00801332">
        <w:rPr>
          <w:rFonts w:ascii="Times New Roman CYR" w:hAnsi="Times New Roman CYR" w:cs="Times New Roman CYR"/>
          <w:sz w:val="26"/>
          <w:szCs w:val="26"/>
        </w:rPr>
        <w:t>.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  <w:t xml:space="preserve">4.3.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 должна соответствовать требованиям Положения ПАО «</w:t>
      </w:r>
      <w:r w:rsidRPr="00374525">
        <w:rPr>
          <w:rFonts w:ascii="Times New Roman CYR" w:hAnsi="Times New Roman CYR" w:cs="Times New Roman CYR"/>
          <w:sz w:val="26"/>
          <w:szCs w:val="26"/>
        </w:rPr>
        <w:t>Россети</w:t>
      </w:r>
      <w:r w:rsidRPr="00374525">
        <w:rPr>
          <w:rFonts w:ascii="Times New Roman CYR" w:hAnsi="Times New Roman CYR" w:cs="Times New Roman CYR"/>
          <w:sz w:val="26"/>
          <w:szCs w:val="26"/>
        </w:rPr>
        <w:t>» о единой технической поли</w:t>
      </w:r>
      <w:r>
        <w:rPr>
          <w:rFonts w:ascii="Times New Roman CYR" w:hAnsi="Times New Roman CYR" w:cs="Times New Roman CYR"/>
          <w:sz w:val="26"/>
          <w:szCs w:val="26"/>
        </w:rPr>
        <w:t>тике в электросетевом комплексе</w:t>
      </w:r>
      <w:r w:rsidRPr="00374525">
        <w:rPr>
          <w:rFonts w:ascii="Times New Roman CYR" w:hAnsi="Times New Roman CYR" w:cs="Times New Roman CYR"/>
          <w:sz w:val="26"/>
          <w:szCs w:val="26"/>
        </w:rPr>
        <w:t xml:space="preserve"> </w:t>
      </w:r>
      <w:r w:rsidRPr="00C3632B">
        <w:rPr>
          <w:rFonts w:ascii="Times New Roman CYR" w:hAnsi="Times New Roman CYR" w:cs="Times New Roman CYR"/>
          <w:sz w:val="26"/>
          <w:szCs w:val="26"/>
        </w:rPr>
        <w:t xml:space="preserve">(в соответствии с действующими организационно-распорядительными документами </w:t>
      </w:r>
      <w:r>
        <w:rPr>
          <w:rFonts w:ascii="Times New Roman CYR" w:hAnsi="Times New Roman CYR" w:cs="Times New Roman CYR"/>
          <w:sz w:val="26"/>
          <w:szCs w:val="26"/>
        </w:rPr>
        <w:t>П</w:t>
      </w:r>
      <w:r w:rsidRPr="00C3632B">
        <w:rPr>
          <w:rFonts w:ascii="Times New Roman CYR" w:hAnsi="Times New Roman CYR" w:cs="Times New Roman CYR"/>
          <w:sz w:val="26"/>
          <w:szCs w:val="26"/>
        </w:rPr>
        <w:t>АО «</w:t>
      </w:r>
      <w:r w:rsidRPr="00C3632B">
        <w:rPr>
          <w:rFonts w:ascii="Times New Roman CYR" w:hAnsi="Times New Roman CYR" w:cs="Times New Roman CYR"/>
          <w:sz w:val="26"/>
          <w:szCs w:val="26"/>
        </w:rPr>
        <w:t>Россети</w:t>
      </w:r>
      <w:r w:rsidRPr="00C3632B">
        <w:rPr>
          <w:rFonts w:ascii="Times New Roman CYR" w:hAnsi="Times New Roman CYR" w:cs="Times New Roman CYR"/>
          <w:sz w:val="26"/>
          <w:szCs w:val="26"/>
        </w:rPr>
        <w:t>»).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4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hAnsi="Times New Roman CYR" w:cs="Times New Roman CYR"/>
          <w:sz w:val="26"/>
          <w:szCs w:val="26"/>
        </w:rPr>
        <w:t>Продукция, внесенная в Единый перечень продукции, подлежащей обязательной сертификации должна иметь сертификаты соответствия ГОСТ Р.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color w:val="000000"/>
          <w:sz w:val="26"/>
          <w:szCs w:val="26"/>
        </w:rPr>
        <w:t xml:space="preserve">4.5.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иметь иные сертификаты (Сертификат соответствия требо</w:t>
      </w:r>
      <w:r>
        <w:rPr>
          <w:rFonts w:ascii="Times New Roman CYR" w:eastAsia="Times New Roman" w:hAnsi="Times New Roman CYR" w:cs="Times New Roman CYR"/>
          <w:sz w:val="26"/>
          <w:szCs w:val="26"/>
        </w:rPr>
        <w:t>ваниям технического регламента).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4.6.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(наименование изготовителя, номер партии, дата изготовления, требования безопасности, срок годности, дата выпуска, состав и т.д.)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>
        <w:rPr>
          <w:rFonts w:ascii="Times New Roman CYR" w:eastAsia="Times New Roman" w:hAnsi="Times New Roman CYR" w:cs="Times New Roman CYR"/>
          <w:sz w:val="26"/>
          <w:szCs w:val="26"/>
        </w:rPr>
        <w:t>Маркировка должна располагаться на продукции или на ее упаковке,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состоять из общепринятых знаков и символов, описательная часть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выполняться на русском языке, иметь четкие обозначения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 и сохраняться на весь срок службы поставляемой продукции.</w:t>
      </w:r>
    </w:p>
    <w:p w:rsidR="0011163C" w:rsidRPr="00374525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>4.</w:t>
      </w:r>
      <w:r>
        <w:rPr>
          <w:rFonts w:ascii="Times New Roman CYR" w:hAnsi="Times New Roman CYR" w:cs="Times New Roman CYR"/>
          <w:sz w:val="26"/>
          <w:szCs w:val="26"/>
        </w:rPr>
        <w:t>7</w:t>
      </w:r>
      <w:r w:rsidRPr="00801332">
        <w:rPr>
          <w:rFonts w:ascii="Times New Roman CYR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</w:p>
    <w:p w:rsidR="0011163C" w:rsidRPr="00374525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4.8. 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 CYR" w:eastAsia="Times New Roman" w:hAnsi="Times New Roman CYR" w:cs="Times New Roman CYR"/>
          <w:sz w:val="26"/>
          <w:szCs w:val="26"/>
        </w:rPr>
        <w:t>.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color w:val="000000"/>
          <w:sz w:val="26"/>
          <w:szCs w:val="26"/>
        </w:rPr>
        <w:t>.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color w:val="000000"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color w:val="000000"/>
          <w:sz w:val="26"/>
          <w:szCs w:val="26"/>
        </w:rPr>
        <w:t xml:space="preserve">5. Требования к объему документации, предоставляемой участником закупок для оценки предложения по лоту. </w:t>
      </w: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801332">
        <w:rPr>
          <w:rFonts w:ascii="Times New Roman CYR" w:hAnsi="Times New Roman CYR" w:cs="Times New Roman CYR"/>
          <w:sz w:val="26"/>
          <w:szCs w:val="26"/>
        </w:rPr>
        <w:t xml:space="preserve">Участник обязан </w:t>
      </w:r>
      <w:r w:rsidRPr="00801332">
        <w:rPr>
          <w:rFonts w:ascii="Times New Roman CYR" w:hAnsi="Times New Roman CYR" w:cs="Times New Roman CYR"/>
          <w:sz w:val="26"/>
          <w:szCs w:val="26"/>
        </w:rPr>
        <w:t>предоставить следующие документы</w:t>
      </w:r>
      <w:r w:rsidRPr="00801332">
        <w:rPr>
          <w:rFonts w:ascii="Times New Roman CYR" w:hAnsi="Times New Roman CYR" w:cs="Times New Roman CYR"/>
          <w:sz w:val="26"/>
          <w:szCs w:val="26"/>
        </w:rPr>
        <w:t>, подтверждающие соответствие продукции установленным требованиям: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1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>
        <w:rPr>
          <w:rFonts w:ascii="Times New Roman CYR" w:eastAsia="Times New Roman" w:hAnsi="Times New Roman CYR" w:cs="Times New Roman CYR"/>
          <w:sz w:val="26"/>
          <w:szCs w:val="26"/>
        </w:rPr>
        <w:t>Сертификаты соответствия согласно пунктам 4,4 и 4,5 настоящего ТЗ.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5.</w:t>
      </w:r>
      <w:r>
        <w:rPr>
          <w:rFonts w:ascii="Times New Roman CYR" w:eastAsia="Times New Roman" w:hAnsi="Times New Roman CYR" w:cs="Times New Roman CYR"/>
          <w:sz w:val="26"/>
          <w:szCs w:val="26"/>
        </w:rPr>
        <w:t>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</w:t>
      </w:r>
      <w:r w:rsidRPr="00374525">
        <w:rPr>
          <w:rFonts w:ascii="Times New Roman CYR" w:eastAsia="Times New Roman" w:hAnsi="Times New Roman CYR" w:cs="Times New Roman CYR"/>
          <w:sz w:val="26"/>
          <w:szCs w:val="26"/>
        </w:rPr>
        <w:t>Документальное подтверждение дилерских прав на поставку предлагаемой продукции: сертификат дилера или письмо производителя, о предоставлении права на поставку.</w:t>
      </w:r>
    </w:p>
    <w:p w:rsidR="0011163C" w:rsidRPr="00374525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sz w:val="26"/>
          <w:szCs w:val="26"/>
        </w:rPr>
        <w:t xml:space="preserve">5.3. Документальное подтверждение производителем срока службы и гарантии. </w:t>
      </w:r>
    </w:p>
    <w:p w:rsidR="0011163C" w:rsidRPr="00374525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color w:val="000000"/>
          <w:sz w:val="26"/>
          <w:szCs w:val="26"/>
        </w:rPr>
      </w:pPr>
      <w:r w:rsidRPr="00374525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5.4. Заполненную таблицу соответствия поставляемой продукции установленным требованиям, указанную в приложении 2 к ТЗ.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(в таблице участником закупки заполняется графа предлагаемые технические характеристики, изменение и удаление участник</w:t>
      </w:r>
      <w:r>
        <w:rPr>
          <w:rFonts w:ascii="Times New Roman CYR" w:eastAsia="Times New Roman" w:hAnsi="Times New Roman CYR" w:cs="Times New Roman CYR"/>
          <w:sz w:val="26"/>
          <w:szCs w:val="26"/>
        </w:rPr>
        <w:t>ом, установленных в приложении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требований, не допускается). 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Предлагаемые к поставке материалы, изделия, конструкций и оборудование, должны соответс</w:t>
      </w:r>
      <w:r>
        <w:rPr>
          <w:rFonts w:ascii="Times New Roman CYR" w:eastAsia="Times New Roman" w:hAnsi="Times New Roman CYR" w:cs="Times New Roman CYR"/>
          <w:sz w:val="26"/>
          <w:szCs w:val="26"/>
        </w:rPr>
        <w:t>твовать требованиям приложения 2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к настоящему ТЗ и действующим в РФ нормативным документам.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В случае полного соответствия предлагаемо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 xml:space="preserve">й </w:t>
      </w:r>
      <w:r w:rsidRPr="00673E6D">
        <w:rPr>
          <w:rFonts w:ascii="Times New Roman CYR" w:eastAsia="Times New Roman" w:hAnsi="Times New Roman CYR" w:cs="Times New Roman CYR"/>
          <w:sz w:val="26"/>
          <w:szCs w:val="26"/>
        </w:rPr>
        <w:t xml:space="preserve">продукции 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указанным требованиям достаточно предоставить приложение, заверенное подписью и печатью участника закупки (без заполнения столбца таблицы).</w:t>
      </w:r>
    </w:p>
    <w:p w:rsidR="0011163C" w:rsidRPr="00072E94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i/>
          <w:color w:val="000000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color w:val="000000"/>
          <w:sz w:val="26"/>
          <w:szCs w:val="26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</w:p>
    <w:p w:rsidR="0011163C" w:rsidRPr="0080133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sz w:val="26"/>
          <w:szCs w:val="26"/>
        </w:rPr>
      </w:pPr>
      <w:r w:rsidRPr="00801332">
        <w:rPr>
          <w:rFonts w:ascii="Times New Roman CYR" w:hAnsi="Times New Roman CYR" w:cs="Times New Roman CYR"/>
          <w:b/>
          <w:sz w:val="26"/>
          <w:szCs w:val="26"/>
        </w:rPr>
        <w:t>6. Гарантийные обязательства.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Срок гарантии на поставляем</w:t>
      </w:r>
      <w:r>
        <w:rPr>
          <w:rFonts w:ascii="Times New Roman CYR" w:eastAsia="Times New Roman" w:hAnsi="Times New Roman CYR" w:cs="Times New Roman CYR"/>
          <w:sz w:val="26"/>
          <w:szCs w:val="26"/>
        </w:rPr>
        <w:t>ую продукцию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 должен быть не менее </w:t>
      </w:r>
      <w:r>
        <w:rPr>
          <w:rFonts w:ascii="Times New Roman CYR" w:eastAsia="Times New Roman" w:hAnsi="Times New Roman CYR" w:cs="Times New Roman CYR"/>
          <w:sz w:val="26"/>
          <w:szCs w:val="26"/>
        </w:rPr>
        <w:t>36 месяцев (указать количество месяцев, требование гарантии устанавливается на основании анализа предложений производителей с учетом интересов компании)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 CYR" w:eastAsia="Times New Roman" w:hAnsi="Times New Roman CYR" w:cs="Times New Roman CYR"/>
          <w:sz w:val="26"/>
          <w:szCs w:val="26"/>
        </w:rPr>
        <w:t>приемки продукции Заказчиком.</w:t>
      </w:r>
    </w:p>
    <w:p w:rsidR="0011163C" w:rsidRPr="00C3632B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sz w:val="26"/>
          <w:szCs w:val="26"/>
        </w:rPr>
      </w:pPr>
      <w:r w:rsidRPr="00C3632B">
        <w:rPr>
          <w:rFonts w:ascii="Times New Roman CYR" w:eastAsia="Times New Roman" w:hAnsi="Times New Roman CYR" w:cs="Times New Roman CYR"/>
          <w:sz w:val="26"/>
          <w:szCs w:val="26"/>
        </w:rPr>
        <w:t>Участник должен за свой счет и сроки, согласованные с заказчиком, устранять любые дефекты в поставляемо</w:t>
      </w:r>
      <w:r>
        <w:rPr>
          <w:rFonts w:ascii="Times New Roman CYR" w:eastAsia="Times New Roman" w:hAnsi="Times New Roman CYR" w:cs="Times New Roman CYR"/>
          <w:sz w:val="26"/>
          <w:szCs w:val="26"/>
        </w:rPr>
        <w:t>й продукции</w:t>
      </w:r>
      <w:r w:rsidRPr="00C3632B">
        <w:rPr>
          <w:rFonts w:ascii="Times New Roman CYR" w:eastAsia="Times New Roman" w:hAnsi="Times New Roman CYR" w:cs="Times New Roman CYR"/>
          <w:sz w:val="26"/>
          <w:szCs w:val="26"/>
        </w:rPr>
        <w:t xml:space="preserve">, выявленные в течение гарантийного срока. </w:t>
      </w:r>
    </w:p>
    <w:p w:rsidR="0011163C" w:rsidP="0011163C">
      <w:pPr>
        <w:tabs>
          <w:tab w:val="left" w:pos="0"/>
          <w:tab w:val="left" w:pos="993"/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</w:p>
    <w:p w:rsidR="0011163C" w:rsidRPr="00801332" w:rsidP="0011163C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6"/>
          <w:szCs w:val="26"/>
          <w:lang w:eastAsia="ru-RU"/>
        </w:rPr>
      </w:pPr>
      <w:r w:rsidRPr="00801332">
        <w:rPr>
          <w:rFonts w:ascii="Times New Roman" w:eastAsia="Times New Roman" w:hAnsi="Times New Roman"/>
          <w:b/>
          <w:bCs/>
          <w:sz w:val="26"/>
          <w:szCs w:val="26"/>
          <w:lang w:eastAsia="ru-RU"/>
        </w:rPr>
        <w:t>7. Правила приемки оборудования.</w:t>
      </w:r>
    </w:p>
    <w:p w:rsidR="0011163C" w:rsidRPr="001534C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Правила приемки оборудования:</w:t>
      </w:r>
    </w:p>
    <w:p w:rsidR="0011163C" w:rsidRPr="001534C2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374525">
        <w:rPr>
          <w:rFonts w:ascii="Times New Roman CYR" w:hAnsi="Times New Roman CYR" w:cs="Times New Roman CYR"/>
          <w:sz w:val="26"/>
          <w:szCs w:val="26"/>
        </w:rPr>
        <w:t xml:space="preserve">Вся поставляемая продукция проходит входной контроль, осуществляемый </w:t>
      </w:r>
      <w:r w:rsidRPr="001534C2">
        <w:rPr>
          <w:rFonts w:ascii="Times New Roman CYR" w:hAnsi="Times New Roman CYR" w:cs="Times New Roman CYR"/>
          <w:sz w:val="26"/>
          <w:szCs w:val="26"/>
        </w:rPr>
        <w:t>представителями общества АО «</w:t>
      </w:r>
      <w:r w:rsidRPr="001534C2">
        <w:rPr>
          <w:rFonts w:ascii="Times New Roman CYR" w:hAnsi="Times New Roman CYR" w:cs="Times New Roman CYR"/>
          <w:sz w:val="26"/>
          <w:szCs w:val="26"/>
        </w:rPr>
        <w:t>Тываэнерго</w:t>
      </w:r>
      <w:r w:rsidRPr="001534C2">
        <w:rPr>
          <w:rFonts w:ascii="Times New Roman CYR" w:hAnsi="Times New Roman CYR" w:cs="Times New Roman CYR"/>
          <w:sz w:val="26"/>
          <w:szCs w:val="26"/>
        </w:rPr>
        <w:t>» при получении оборудования на склад.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качеству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 xml:space="preserve">Приемка продукции по количеству производится в соответствии </w:t>
      </w:r>
      <w:r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законодательством Российской Федерации (ст.513 ГК РФ) и условиям настоящего Договора.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При приемке продукции осуществляется: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внешний осмотр тары и упаковки: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количества отгруженных и поступивших поставочных мест;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RPr="00B06BBF" w:rsidP="0011163C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6"/>
          <w:szCs w:val="26"/>
          <w:lang w:eastAsia="ru-RU"/>
        </w:rPr>
        <w:t>– проверку соответствия содержимого упаковочным листам и характеристикам, указанным в товаросопроводительной документации.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06BBF"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  <w:t> </w:t>
      </w:r>
      <w:r w:rsidRPr="00B06BBF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11163C" w:rsidP="001116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6"/>
          <w:szCs w:val="26"/>
        </w:rPr>
      </w:pPr>
      <w:r w:rsidRPr="001534C2">
        <w:rPr>
          <w:rFonts w:ascii="Times New Roman CYR" w:hAnsi="Times New Roman CYR" w:cs="Times New Roman CYR"/>
          <w:sz w:val="26"/>
          <w:szCs w:val="26"/>
        </w:rPr>
        <w:t>В случае выявления дефектов, участник обязан за свой счет заменить поставленную продукцию.</w:t>
      </w:r>
    </w:p>
    <w:p w:rsidR="0011163C" w:rsidRPr="00B06BBF" w:rsidP="0011163C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67"/>
        <w:gridCol w:w="1276"/>
        <w:gridCol w:w="5103"/>
        <w:gridCol w:w="1276"/>
        <w:gridCol w:w="1966"/>
      </w:tblGrid>
      <w:tr w:rsidTr="0082522B">
        <w:tblPrEx>
          <w:tblW w:w="0" w:type="auto"/>
          <w:tblInd w:w="108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Look w:val="04A0"/>
        </w:tblPrEx>
        <w:trPr>
          <w:trHeight w:val="353"/>
        </w:trPr>
        <w:tc>
          <w:tcPr>
            <w:tcW w:w="567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/п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Дата</w:t>
            </w:r>
          </w:p>
        </w:tc>
        <w:tc>
          <w:tcPr>
            <w:tcW w:w="5103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Подпись</w:t>
            </w:r>
          </w:p>
        </w:tc>
        <w:tc>
          <w:tcPr>
            <w:tcW w:w="196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ФИО</w:t>
            </w:r>
          </w:p>
        </w:tc>
      </w:tr>
      <w:tr w:rsidTr="0082522B">
        <w:tblPrEx>
          <w:tblW w:w="0" w:type="auto"/>
          <w:tblInd w:w="108" w:type="dxa"/>
          <w:tblLook w:val="04A0"/>
        </w:tblPrEx>
        <w:tc>
          <w:tcPr>
            <w:tcW w:w="567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1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P="000F7CB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И.о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ЗГИ по эксплуатации - начальник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а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 </w:t>
            </w:r>
            <w:r w:rsidR="000F7CBD">
              <w:rPr>
                <w:rFonts w:ascii="Times New Roman CYR" w:hAnsi="Times New Roman CYR" w:cs="Times New Roman CYR"/>
                <w:sz w:val="24"/>
                <w:szCs w:val="24"/>
              </w:rPr>
              <w:t>У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</w:rPr>
              <w:t>В.В. Князев</w:t>
            </w:r>
          </w:p>
        </w:tc>
      </w:tr>
      <w:tr w:rsidTr="0082522B">
        <w:tblPrEx>
          <w:tblW w:w="0" w:type="auto"/>
          <w:tblInd w:w="108" w:type="dxa"/>
          <w:tblLook w:val="04A0"/>
        </w:tblPrEx>
        <w:tc>
          <w:tcPr>
            <w:tcW w:w="567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2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P="000F7CBD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="000F7CBD">
              <w:rPr>
                <w:rFonts w:ascii="Times New Roman CYR" w:hAnsi="Times New Roman CYR" w:cs="Times New Roman CYR"/>
                <w:sz w:val="24"/>
                <w:szCs w:val="24"/>
              </w:rPr>
              <w:t>О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Ли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МТО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А.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Ю. Кузнецова</w:t>
            </w:r>
          </w:p>
        </w:tc>
      </w:tr>
      <w:tr w:rsidTr="0082522B">
        <w:tblPrEx>
          <w:tblW w:w="0" w:type="auto"/>
          <w:tblInd w:w="108" w:type="dxa"/>
          <w:tblLook w:val="04A0"/>
        </w:tblPrEx>
        <w:tc>
          <w:tcPr>
            <w:tcW w:w="567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3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5103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Начальник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ДТОиР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ОЭХ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ПАО «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>Россети</w:t>
            </w:r>
            <w:r>
              <w:rPr>
                <w:rFonts w:ascii="Times New Roman CYR" w:hAnsi="Times New Roman CYR" w:cs="Times New Roman CYR"/>
                <w:sz w:val="24"/>
                <w:szCs w:val="24"/>
              </w:rPr>
              <w:t xml:space="preserve"> Сибирь»</w:t>
            </w:r>
          </w:p>
        </w:tc>
        <w:tc>
          <w:tcPr>
            <w:tcW w:w="127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</w:p>
        </w:tc>
        <w:tc>
          <w:tcPr>
            <w:tcW w:w="1966" w:type="dxa"/>
            <w:vAlign w:val="center"/>
          </w:tcPr>
          <w:p w:rsidR="0011163C" w:rsidRPr="006514BD" w:rsidP="0082522B">
            <w:pPr>
              <w:tabs>
                <w:tab w:val="left" w:pos="8789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4"/>
                <w:szCs w:val="24"/>
              </w:rPr>
            </w:pP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 xml:space="preserve">А.Я. </w:t>
            </w:r>
            <w:r w:rsidRPr="006514BD">
              <w:rPr>
                <w:rFonts w:ascii="Times New Roman CYR" w:hAnsi="Times New Roman CYR" w:cs="Times New Roman CYR"/>
                <w:sz w:val="24"/>
                <w:szCs w:val="24"/>
              </w:rPr>
              <w:t>Гаммель</w:t>
            </w:r>
          </w:p>
        </w:tc>
      </w:tr>
    </w:tbl>
    <w:p w:rsidR="0011163C" w:rsidP="0011163C">
      <w:pPr>
        <w:shd w:val="clear" w:color="auto" w:fill="FFFFFF"/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6"/>
          <w:szCs w:val="26"/>
          <w:lang w:eastAsia="ru-RU"/>
        </w:rPr>
      </w:pPr>
      <w:r w:rsidRPr="00B06BBF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 </w:t>
      </w: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11163C" w:rsidRPr="002032E0" w:rsidP="0011163C">
      <w:pPr>
        <w:spacing w:after="0" w:line="240" w:lineRule="auto"/>
        <w:rPr>
          <w:rFonts w:ascii="Times New Roman" w:hAnsi="Times New Roman"/>
          <w:sz w:val="16"/>
          <w:szCs w:val="16"/>
        </w:rPr>
      </w:pPr>
      <w:r w:rsidRPr="002032E0">
        <w:rPr>
          <w:rFonts w:ascii="Times New Roman" w:hAnsi="Times New Roman"/>
          <w:sz w:val="16"/>
          <w:szCs w:val="16"/>
        </w:rPr>
        <w:t xml:space="preserve">Исп. </w:t>
      </w:r>
      <w:r w:rsidR="000F7CBD">
        <w:rPr>
          <w:rFonts w:ascii="Times New Roman" w:hAnsi="Times New Roman"/>
          <w:sz w:val="16"/>
          <w:szCs w:val="16"/>
        </w:rPr>
        <w:t>Монгуш</w:t>
      </w:r>
      <w:r w:rsidR="000F7CBD">
        <w:rPr>
          <w:rFonts w:ascii="Times New Roman" w:hAnsi="Times New Roman"/>
          <w:sz w:val="16"/>
          <w:szCs w:val="16"/>
        </w:rPr>
        <w:t xml:space="preserve"> А.Э.</w:t>
      </w:r>
    </w:p>
    <w:p w:rsidR="0011163C" w:rsidRPr="005B14A8" w:rsidP="0011163C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16"/>
          <w:szCs w:val="16"/>
        </w:rPr>
        <w:t>Тел. 9-84-12</w:t>
      </w:r>
    </w:p>
    <w:p w:rsidR="0011163C" w:rsidRPr="00495628" w:rsidP="0011163C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22370C"/>
    <w:p w:rsidR="00364E2A" w:rsidRPr="004B7B51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 xml:space="preserve">Приложение </w:t>
      </w:r>
      <w:r>
        <w:rPr>
          <w:rFonts w:ascii="Times New Roman" w:eastAsia="Times New Roman" w:hAnsi="Times New Roman"/>
          <w:sz w:val="24"/>
        </w:rPr>
        <w:t>2</w:t>
      </w:r>
    </w:p>
    <w:p w:rsidR="00364E2A" w:rsidRPr="004B7B51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364E2A" w:rsidRPr="004B7B51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64E2A" w:rsidRPr="004B7B51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i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а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ппарат</w:t>
      </w:r>
      <w:r>
        <w:rPr>
          <w:rFonts w:ascii="Times New Roman CYR" w:eastAsia="Times New Roman" w:hAnsi="Times New Roman CYR" w:cs="Times New Roman CYR"/>
          <w:sz w:val="26"/>
          <w:szCs w:val="26"/>
        </w:rPr>
        <w:t>у сварочному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Aurora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Overman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200</w:t>
      </w:r>
    </w:p>
    <w:p w:rsidR="00364E2A" w:rsidRPr="004B7B51" w:rsidP="00364E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5919"/>
        <w:gridCol w:w="2410"/>
        <w:gridCol w:w="1593"/>
      </w:tblGrid>
      <w:tr w:rsidTr="00200343">
        <w:tblPrEx>
          <w:tblW w:w="10632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№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</w:t>
            </w:r>
            <w:r w:rsidRPr="00213D3B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 xml:space="preserve">Технические характеристики 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Пред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лагаемые</w:t>
            </w:r>
            <w:r w:rsidRPr="00213D3B">
              <w:rPr>
                <w:rFonts w:ascii="Times New Roman" w:eastAsia="Times New Roman" w:hAnsi="Times New Roman"/>
              </w:rPr>
              <w:t xml:space="preserve"> технические характеристики (заполняется участником)</w:t>
            </w: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Тип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инвертор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Метод сварки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MIG/MAG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Входное напряжение</w:t>
            </w:r>
          </w:p>
        </w:tc>
        <w:tc>
          <w:tcPr>
            <w:tcW w:w="2410" w:type="dxa"/>
            <w:vAlign w:val="center"/>
          </w:tcPr>
          <w:p w:rsidR="00364E2A" w:rsidRPr="00213D3B" w:rsidP="00364E2A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220</w:t>
            </w:r>
            <w:r w:rsidRPr="00364E2A">
              <w:rPr>
                <w:rFonts w:ascii="Times New Roman" w:eastAsia="Times New Roman" w:hAnsi="Times New Roman"/>
              </w:rPr>
              <w:t xml:space="preserve"> В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Потребляемая мощность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4.7 кВт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Напряжение холостого хода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42</w:t>
            </w:r>
            <w:r w:rsidRPr="00364E2A">
              <w:rPr>
                <w:rFonts w:ascii="Times New Roman" w:eastAsia="Times New Roman" w:hAnsi="Times New Roman"/>
              </w:rPr>
              <w:t xml:space="preserve"> В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 xml:space="preserve">Скорость подачи проволоки, </w:t>
            </w:r>
            <w:r w:rsidRPr="00364E2A">
              <w:rPr>
                <w:rFonts w:ascii="Times New Roman" w:eastAsia="Times New Roman" w:hAnsi="Times New Roman"/>
              </w:rPr>
              <w:t>м</w:t>
            </w:r>
            <w:r w:rsidRPr="00364E2A">
              <w:rPr>
                <w:rFonts w:ascii="Times New Roman" w:eastAsia="Times New Roman" w:hAnsi="Times New Roman"/>
              </w:rPr>
              <w:t>/мин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2-15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 xml:space="preserve">Диаметр катушки, </w:t>
            </w:r>
            <w:r w:rsidRPr="00364E2A">
              <w:rPr>
                <w:rFonts w:ascii="Times New Roman" w:eastAsia="Times New Roman" w:hAnsi="Times New Roman"/>
              </w:rPr>
              <w:t>мм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200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Механизм подачи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встроенный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Тип охлаждения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воздушное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Степень защиты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IP 21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Регулировка индуктивности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Розетка 36</w:t>
            </w:r>
            <w:r w:rsidRPr="00364E2A">
              <w:rPr>
                <w:rFonts w:ascii="Times New Roman" w:eastAsia="Times New Roman" w:hAnsi="Times New Roman"/>
              </w:rPr>
              <w:t xml:space="preserve"> В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Защита от перегрева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 xml:space="preserve">Габариты, </w:t>
            </w:r>
            <w:r w:rsidRPr="00364E2A">
              <w:rPr>
                <w:rFonts w:ascii="Times New Roman" w:eastAsia="Times New Roman" w:hAnsi="Times New Roman"/>
              </w:rPr>
              <w:t>мм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482х197х466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 xml:space="preserve">Вес, </w:t>
            </w:r>
            <w:r w:rsidRPr="00364E2A">
              <w:rPr>
                <w:rFonts w:ascii="Times New Roman" w:eastAsia="Times New Roman" w:hAnsi="Times New Roman"/>
              </w:rPr>
              <w:t>кг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17.5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4E2A" w:rsidP="00364E2A">
      <w:pPr>
        <w:spacing w:after="0" w:line="240" w:lineRule="auto"/>
        <w:rPr>
          <w:rFonts w:ascii="Times New Roman" w:eastAsia="Times New Roman" w:hAnsi="Times New Roman"/>
          <w:sz w:val="24"/>
        </w:rPr>
      </w:pPr>
    </w:p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/>
    <w:p w:rsidR="00364E2A" w:rsidRPr="004B7B51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 xml:space="preserve">Приложение </w:t>
      </w:r>
      <w:r w:rsidR="007B4BFE">
        <w:rPr>
          <w:rFonts w:ascii="Times New Roman" w:eastAsia="Times New Roman" w:hAnsi="Times New Roman"/>
          <w:sz w:val="24"/>
        </w:rPr>
        <w:t>3</w:t>
      </w:r>
    </w:p>
    <w:p w:rsidR="00364E2A" w:rsidRPr="004B7B51" w:rsidP="00364E2A">
      <w:pPr>
        <w:spacing w:after="0" w:line="240" w:lineRule="auto"/>
        <w:jc w:val="right"/>
        <w:rPr>
          <w:rFonts w:ascii="Times New Roman" w:eastAsia="Times New Roman" w:hAnsi="Times New Roman"/>
          <w:sz w:val="24"/>
        </w:rPr>
      </w:pPr>
      <w:r w:rsidRPr="004B7B51">
        <w:rPr>
          <w:rFonts w:ascii="Times New Roman" w:eastAsia="Times New Roman" w:hAnsi="Times New Roman"/>
          <w:sz w:val="24"/>
        </w:rPr>
        <w:t>к техническому заданию</w:t>
      </w:r>
    </w:p>
    <w:p w:rsidR="00364E2A" w:rsidRPr="004B7B51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</w:p>
    <w:p w:rsidR="00364E2A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sz w:val="26"/>
          <w:szCs w:val="26"/>
        </w:rPr>
      </w:pPr>
      <w:r w:rsidRPr="004B7B51">
        <w:rPr>
          <w:rFonts w:ascii="Times New Roman CYR" w:eastAsia="Times New Roman" w:hAnsi="Times New Roman CYR" w:cs="Times New Roman CYR"/>
          <w:sz w:val="26"/>
          <w:szCs w:val="26"/>
        </w:rPr>
        <w:t xml:space="preserve">Характеристики и требования к </w:t>
      </w:r>
      <w:r>
        <w:rPr>
          <w:rFonts w:ascii="Times New Roman CYR" w:eastAsia="Times New Roman" w:hAnsi="Times New Roman CYR" w:cs="Times New Roman CYR"/>
          <w:sz w:val="26"/>
          <w:szCs w:val="26"/>
        </w:rPr>
        <w:t>а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ппарат</w:t>
      </w:r>
      <w:r>
        <w:rPr>
          <w:rFonts w:ascii="Times New Roman CYR" w:eastAsia="Times New Roman" w:hAnsi="Times New Roman CYR" w:cs="Times New Roman CYR"/>
          <w:sz w:val="26"/>
          <w:szCs w:val="26"/>
        </w:rPr>
        <w:t>у сварочному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>Ресанта</w:t>
      </w:r>
      <w:r w:rsidRPr="00364E2A">
        <w:rPr>
          <w:rFonts w:ascii="Times New Roman CYR" w:eastAsia="Times New Roman" w:hAnsi="Times New Roman CYR" w:cs="Times New Roman CYR"/>
          <w:sz w:val="26"/>
          <w:szCs w:val="26"/>
        </w:rPr>
        <w:t xml:space="preserve"> САИ-190 65/2</w:t>
      </w:r>
    </w:p>
    <w:p w:rsidR="007B4BFE" w:rsidRPr="004B7B51" w:rsidP="00364E2A">
      <w:pPr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i/>
          <w:sz w:val="24"/>
          <w:szCs w:val="24"/>
        </w:rPr>
      </w:pPr>
    </w:p>
    <w:tbl>
      <w:tblPr>
        <w:tblW w:w="106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10"/>
        <w:gridCol w:w="5919"/>
        <w:gridCol w:w="2410"/>
        <w:gridCol w:w="1593"/>
      </w:tblGrid>
      <w:tr w:rsidTr="00200343">
        <w:tblPrEx>
          <w:tblW w:w="10632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№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</w:t>
            </w:r>
            <w:r w:rsidRPr="00213D3B">
              <w:rPr>
                <w:rFonts w:ascii="Times New Roman" w:eastAsia="Times New Roman" w:hAnsi="Times New Roman"/>
              </w:rPr>
              <w:t>/п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 xml:space="preserve">Технические характеристики 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(наименование параметра)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Требование (значение параметра)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Пред</w:t>
            </w:r>
          </w:p>
          <w:p w:rsidR="00364E2A" w:rsidRPr="00213D3B" w:rsidP="00200343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лагаемые</w:t>
            </w:r>
            <w:r w:rsidRPr="00213D3B">
              <w:rPr>
                <w:rFonts w:ascii="Times New Roman" w:eastAsia="Times New Roman" w:hAnsi="Times New Roman"/>
              </w:rPr>
              <w:t xml:space="preserve"> технические характеристики (заполняется участником)</w:t>
            </w: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1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Тип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инвертор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2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Метод сварки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дуговая (ММА)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3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Входное напряжение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220</w:t>
            </w:r>
            <w:r w:rsidRPr="00364E2A">
              <w:rPr>
                <w:rFonts w:ascii="Times New Roman" w:eastAsia="Times New Roman" w:hAnsi="Times New Roman"/>
              </w:rPr>
              <w:t xml:space="preserve"> В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Times New Roman" w:hAnsi="Times New Roman"/>
                <w:bCs/>
              </w:rPr>
            </w:pPr>
            <w:r w:rsidRPr="00213D3B">
              <w:rPr>
                <w:rFonts w:ascii="Times New Roman" w:eastAsia="Times New Roman" w:hAnsi="Times New Roman"/>
                <w:bCs/>
              </w:rPr>
              <w:t>4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Потребляемая мощность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5,5 кВт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rPr>
          <w:trHeight w:val="346"/>
        </w:trPr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Мин. ток сварки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10</w:t>
            </w:r>
            <w:r w:rsidRPr="00364E2A">
              <w:rPr>
                <w:rFonts w:ascii="Times New Roman" w:eastAsia="Times New Roman" w:hAnsi="Times New Roman"/>
              </w:rPr>
              <w:t xml:space="preserve"> А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Макс. ток сварки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190</w:t>
            </w:r>
            <w:r w:rsidRPr="00364E2A">
              <w:rPr>
                <w:rFonts w:ascii="Times New Roman" w:eastAsia="Times New Roman" w:hAnsi="Times New Roman"/>
              </w:rPr>
              <w:t xml:space="preserve"> А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Мин. диаметр электрода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2 мм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Макс. диаметр электрода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  <w:r w:rsidRPr="00364E2A">
              <w:rPr>
                <w:rFonts w:ascii="Times New Roman" w:eastAsia="Times New Roman" w:hAnsi="Times New Roman"/>
              </w:rPr>
              <w:t xml:space="preserve"> мм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горячий старт (</w:t>
            </w:r>
            <w:r w:rsidRPr="00364E2A">
              <w:rPr>
                <w:rFonts w:ascii="Times New Roman" w:eastAsia="Times New Roman" w:hAnsi="Times New Roman"/>
              </w:rPr>
              <w:t>Hot</w:t>
            </w:r>
            <w:r w:rsidRPr="00364E2A">
              <w:rPr>
                <w:rFonts w:ascii="Times New Roman" w:eastAsia="Times New Roman" w:hAnsi="Times New Roman"/>
              </w:rPr>
              <w:t xml:space="preserve"> </w:t>
            </w:r>
            <w:r w:rsidRPr="00364E2A">
              <w:rPr>
                <w:rFonts w:ascii="Times New Roman" w:eastAsia="Times New Roman" w:hAnsi="Times New Roman"/>
              </w:rPr>
              <w:t>Start</w:t>
            </w:r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213D3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5919" w:type="dxa"/>
            <w:vAlign w:val="center"/>
          </w:tcPr>
          <w:p w:rsidR="00364E2A" w:rsidRPr="00213D3B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форсирование дуги (</w:t>
            </w:r>
            <w:r w:rsidRPr="00364E2A">
              <w:rPr>
                <w:rFonts w:ascii="Times New Roman" w:eastAsia="Times New Roman" w:hAnsi="Times New Roman"/>
              </w:rPr>
              <w:t>Arc</w:t>
            </w:r>
            <w:r w:rsidRPr="00364E2A">
              <w:rPr>
                <w:rFonts w:ascii="Times New Roman" w:eastAsia="Times New Roman" w:hAnsi="Times New Roman"/>
              </w:rPr>
              <w:t xml:space="preserve"> </w:t>
            </w:r>
            <w:r w:rsidRPr="00364E2A">
              <w:rPr>
                <w:rFonts w:ascii="Times New Roman" w:eastAsia="Times New Roman" w:hAnsi="Times New Roman"/>
              </w:rPr>
              <w:t>Force</w:t>
            </w:r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  <w:tr w:rsidTr="00200343">
        <w:tblPrEx>
          <w:tblW w:w="10632" w:type="dxa"/>
          <w:tblLayout w:type="fixed"/>
          <w:tblLook w:val="0000"/>
        </w:tblPrEx>
        <w:tc>
          <w:tcPr>
            <w:tcW w:w="710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5919" w:type="dxa"/>
            <w:vAlign w:val="center"/>
          </w:tcPr>
          <w:p w:rsidR="00364E2A" w:rsidRPr="00364E2A" w:rsidP="00200343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364E2A">
              <w:rPr>
                <w:rFonts w:ascii="Times New Roman" w:eastAsia="Times New Roman" w:hAnsi="Times New Roman"/>
              </w:rPr>
              <w:t>защита от залипания (</w:t>
            </w:r>
            <w:r w:rsidRPr="00364E2A">
              <w:rPr>
                <w:rFonts w:ascii="Times New Roman" w:eastAsia="Times New Roman" w:hAnsi="Times New Roman"/>
              </w:rPr>
              <w:t>Anti-Stick</w:t>
            </w:r>
            <w:r w:rsidRPr="00364E2A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2410" w:type="dxa"/>
            <w:vAlign w:val="center"/>
          </w:tcPr>
          <w:p w:rsidR="00364E2A" w:rsidRPr="00364E2A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есть</w:t>
            </w:r>
          </w:p>
        </w:tc>
        <w:tc>
          <w:tcPr>
            <w:tcW w:w="1593" w:type="dxa"/>
            <w:vAlign w:val="center"/>
          </w:tcPr>
          <w:p w:rsidR="00364E2A" w:rsidRPr="00213D3B" w:rsidP="00200343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</w:tc>
      </w:tr>
    </w:tbl>
    <w:p w:rsidR="00364E2A"/>
    <w:sectPr w:rsidSect="00495628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3BB5"/>
    <w:rsid w:val="00072E94"/>
    <w:rsid w:val="000F7CBD"/>
    <w:rsid w:val="0011163C"/>
    <w:rsid w:val="001534C2"/>
    <w:rsid w:val="00185E24"/>
    <w:rsid w:val="00187F9B"/>
    <w:rsid w:val="00200343"/>
    <w:rsid w:val="002032E0"/>
    <w:rsid w:val="00213D3B"/>
    <w:rsid w:val="0022370C"/>
    <w:rsid w:val="00245251"/>
    <w:rsid w:val="00282688"/>
    <w:rsid w:val="002D050A"/>
    <w:rsid w:val="00352479"/>
    <w:rsid w:val="00364E2A"/>
    <w:rsid w:val="00374525"/>
    <w:rsid w:val="0038521D"/>
    <w:rsid w:val="00425BAB"/>
    <w:rsid w:val="00495628"/>
    <w:rsid w:val="004B7B51"/>
    <w:rsid w:val="005B14A8"/>
    <w:rsid w:val="006514BD"/>
    <w:rsid w:val="00673E6D"/>
    <w:rsid w:val="007B4BFE"/>
    <w:rsid w:val="00801332"/>
    <w:rsid w:val="0082522B"/>
    <w:rsid w:val="00A52FD6"/>
    <w:rsid w:val="00B02A6E"/>
    <w:rsid w:val="00B06BBF"/>
    <w:rsid w:val="00C3632B"/>
    <w:rsid w:val="00C70F56"/>
    <w:rsid w:val="00D73BB5"/>
    <w:rsid w:val="00FC4A46"/>
  </w:rsids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16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1091</Words>
  <Characters>6222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Менги Михайлович Сат</dc:creator>
  <cp:lastModifiedBy>Монгуш Амир Эртинеевич</cp:lastModifiedBy>
  <cp:revision>8</cp:revision>
  <dcterms:created xsi:type="dcterms:W3CDTF">2021-08-19T09:43:00Z</dcterms:created>
  <dcterms:modified xsi:type="dcterms:W3CDTF">2022-01-25T02:18:00Z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DO-BARCODE">
    <vt:lpwstr>SEDO-BARCODE-110000114187-{horizontalAlignment=CENTER, verticalAlignment=BOTTOM, top=0.0, left=0.0, right=0.0, bottom=0.0}</vt:lpwstr>
  </property>
</Properties>
</file>